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C3" w:rsidRPr="004431C3" w:rsidRDefault="004431C3" w:rsidP="00C02B73">
      <w:pPr>
        <w:widowControl/>
        <w:shd w:val="clear" w:color="auto" w:fill="FFFFFF"/>
        <w:spacing w:line="440" w:lineRule="atLeast"/>
        <w:ind w:firstLineChars="266" w:firstLine="958"/>
        <w:jc w:val="left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4431C3">
        <w:rPr>
          <w:rFonts w:ascii="微软雅黑" w:eastAsia="微软雅黑" w:hAnsi="微软雅黑" w:cs="Calibri"/>
          <w:color w:val="000000"/>
          <w:kern w:val="0"/>
          <w:sz w:val="36"/>
          <w:szCs w:val="36"/>
        </w:rPr>
        <w:t>360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度绩效考核法解析及法律风险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规避</w:t>
      </w:r>
    </w:p>
    <w:p w:rsidR="004431C3" w:rsidRPr="004431C3" w:rsidRDefault="004431C3" w:rsidP="004431C3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</w:p>
    <w:p w:rsidR="004431C3" w:rsidRPr="004431C3" w:rsidRDefault="004431C3" w:rsidP="004431C3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</w:p>
    <w:p w:rsidR="000E483B" w:rsidRPr="004431C3" w:rsidRDefault="004431C3" w:rsidP="004431C3">
      <w:pPr>
        <w:widowControl/>
        <w:shd w:val="clear" w:color="auto" w:fill="FFFFFF"/>
        <w:spacing w:line="440" w:lineRule="atLeast"/>
        <w:ind w:firstLine="420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Calibri"/>
          <w:b/>
          <w:color w:val="000000"/>
          <w:kern w:val="0"/>
          <w:sz w:val="24"/>
          <w:szCs w:val="24"/>
        </w:rPr>
        <w:t>360</w:t>
      </w:r>
      <w:r w:rsidRPr="004431C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度绩效考核法</w:t>
      </w:r>
      <w:r w:rsidR="000E483B" w:rsidRPr="004431C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操作难度指数：★★★☆☆风险指数：★★★★☆</w:t>
      </w:r>
    </w:p>
    <w:p w:rsidR="000E483B" w:rsidRPr="004431C3" w:rsidRDefault="000E483B" w:rsidP="000E483B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431C3" w:rsidRPr="004431C3" w:rsidRDefault="000E483B" w:rsidP="000E483B">
      <w:pPr>
        <w:widowControl/>
        <w:shd w:val="clear" w:color="auto" w:fill="FFFFFF"/>
        <w:spacing w:line="44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Calibri"/>
          <w:color w:val="000000"/>
          <w:kern w:val="0"/>
          <w:sz w:val="24"/>
          <w:szCs w:val="24"/>
        </w:rPr>
        <w:t>360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度考核法又称为全方位考核法，最早由英特尔公司提出并加以实施运用。该方法是指通过员工的主管、同事、下属、顾客和员工自己等不同主体的反馈来评价员工绩效。</w:t>
      </w:r>
    </w:p>
    <w:p w:rsidR="004431C3" w:rsidRPr="004431C3" w:rsidRDefault="000E483B" w:rsidP="004431C3">
      <w:pPr>
        <w:shd w:val="clear" w:color="auto" w:fill="FFFFFF"/>
        <w:spacing w:line="360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Calibri"/>
          <w:color w:val="000000"/>
          <w:kern w:val="0"/>
          <w:sz w:val="24"/>
          <w:szCs w:val="24"/>
        </w:rPr>
        <w:t>360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度考核有自身的优点，</w:t>
      </w:r>
      <w:r w:rsidR="004431C3"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打破了由上级考核下属的传统考核制度，可以避免传统考核中考核者极容易发生的“光环效应”、“居中趋势”、“偏紧或偏松”、“个人偏见”和“考核盲点”等现象。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</w:t>
      </w: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一个员工想要影响多个人是困难的，管理层获得的信息更准确。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</w:t>
      </w: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可以反映出不同考核者对于同一被考核者不同的看法。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</w:t>
      </w: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防止被考核者急功近利的行为（如仅仅致力于与薪金密切相关的业绩指标）。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</w:t>
      </w: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较为全面的反馈信息有助于被考核者多方面能力的提升。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360度绩效反馈法实际上是员工参与管理的方式，在一定程度上增加他们的自主性和对工作的控制，员工的积极性会更高，对组织会更忠诚，提高了员工的工作满意度。</w:t>
      </w:r>
    </w:p>
    <w:p w:rsidR="004431C3" w:rsidRPr="004431C3" w:rsidRDefault="004431C3" w:rsidP="004431C3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>360</w:t>
      </w:r>
      <w:r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>度绩效反馈法的不足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lastRenderedPageBreak/>
        <w:t xml:space="preserve"> 考核成本高。当一个人要对多个同伴进行考核时，时间耗费多，由多人来共同考核所导致的成本上升可能会超过考核所带来的价值。</w:t>
      </w: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sym w:font="Symbol" w:char="F0FC"/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成为某些员工发泄私愤的途径。某些员工不正视上司及同事的批评与建议，将工作上的问题上升为个人情绪，利用考核机会“公报私仇”。</w:t>
      </w: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sym w:font="Symbol" w:char="F0FC"/>
      </w:r>
    </w:p>
    <w:p w:rsid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考核培训工作难度大。组织要对所有的</w:t>
      </w: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sym w:font="Symbol" w:char="F0FC"/>
      </w:r>
      <w:hyperlink r:id="rId6" w:tgtFrame="_blank" w:history="1">
        <w:r w:rsidRPr="004431C3">
          <w:rPr>
            <w:rFonts w:ascii="微软雅黑" w:eastAsia="微软雅黑" w:hAnsi="微软雅黑" w:cs="宋体"/>
            <w:color w:val="000000"/>
            <w:kern w:val="0"/>
            <w:sz w:val="24"/>
            <w:szCs w:val="24"/>
          </w:rPr>
          <w:t>员工</w:t>
        </w:r>
      </w:hyperlink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进行考核制度的</w:t>
      </w:r>
      <w:hyperlink r:id="rId7" w:tgtFrame="_blank" w:history="1">
        <w:r w:rsidRPr="004431C3">
          <w:rPr>
            <w:rFonts w:ascii="微软雅黑" w:eastAsia="微软雅黑" w:hAnsi="微软雅黑" w:cs="宋体"/>
            <w:color w:val="000000"/>
            <w:kern w:val="0"/>
            <w:sz w:val="24"/>
            <w:szCs w:val="24"/>
          </w:rPr>
          <w:t>培训</w:t>
        </w:r>
      </w:hyperlink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，因为所有的员工既是考核者又是被考核者。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>解决办法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(1)匿名考核。确保员工不知道任何一位考核小组成员是如何进行考核的（但主管人员的考核除外）。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(2)加强考核者的责任意识。主管人员必须检查每一个考核小组成员的考核工作，让他们明白自己运用考核是否恰当，结果是否可靠，以及其他人员又是如何进行考核的。</w:t>
      </w:r>
    </w:p>
    <w:p w:rsidR="004431C3" w:rsidRP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(3)采用统计程序和软件。运用加权平均或其他定量分析方法，综合处理所有评价。</w:t>
      </w:r>
    </w:p>
    <w:p w:rsid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(4)识别和量化偏见。查出与年龄、性别、民族等有关的歧视或偏爱。</w:t>
      </w:r>
    </w:p>
    <w:p w:rsidR="004431C3" w:rsidRDefault="004431C3" w:rsidP="004431C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431C3" w:rsidRPr="004431C3" w:rsidRDefault="004431C3" w:rsidP="004431C3">
      <w:pPr>
        <w:widowControl/>
        <w:shd w:val="clear" w:color="auto" w:fill="FFFFFF"/>
        <w:spacing w:line="440" w:lineRule="atLeast"/>
        <w:ind w:firstLine="42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4431C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绩效考核工具作为评定是否胜任存在的法律风险</w:t>
      </w:r>
    </w:p>
    <w:p w:rsidR="004431C3" w:rsidRPr="004431C3" w:rsidRDefault="004431C3" w:rsidP="004431C3">
      <w:pPr>
        <w:widowControl/>
        <w:shd w:val="clear" w:color="auto" w:fill="FFFFFF"/>
        <w:spacing w:line="44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431C3" w:rsidRPr="004431C3" w:rsidRDefault="004431C3" w:rsidP="004431C3">
      <w:pPr>
        <w:widowControl/>
        <w:shd w:val="clear" w:color="auto" w:fill="FFFFFF"/>
        <w:spacing w:line="44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</w:t>
      </w:r>
      <w:r w:rsidRPr="004431C3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HR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流行一句话“成也绩效考核，败也绩效考核”，著名的</w:t>
      </w:r>
      <w:r w:rsidRPr="004431C3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SONY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公司就曾经栽在绩效管理手里。运用绩效考核工具要因地、因时制宜，不同企业规模运用不同考核工具，中小企业运用</w:t>
      </w:r>
      <w:r w:rsidRPr="004431C3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BSC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是不现实的。但考核必须要指标化、量化，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要遵循指标设计的</w:t>
      </w:r>
      <w:r w:rsidRPr="004431C3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SMART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原则，因此个人比较推崇的考核工具是</w:t>
      </w:r>
      <w:r w:rsidRPr="004431C3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KPI.</w:t>
      </w: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但所有的方法工具都是为人所用，如何将结果运用才是最关键！绩效考核的最大价值在于发现员工不足从而帮助改进员工绩效！当然从纯法律角度而言，考核的附产品是发现不能胜任工作的人。根据法律规定，不能胜任工作，经过培训或调岗后，仍然不能胜任的，企业有权提前一个月或者发放代通知金后，解除劳动合同，当然，还需要支付经济补偿金。</w:t>
      </w:r>
    </w:p>
    <w:p w:rsidR="004431C3" w:rsidRPr="004431C3" w:rsidRDefault="004431C3" w:rsidP="004431C3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431C3" w:rsidRPr="004431C3" w:rsidRDefault="004431C3" w:rsidP="004431C3">
      <w:pPr>
        <w:widowControl/>
        <w:shd w:val="clear" w:color="auto" w:fill="FFFFFF"/>
        <w:spacing w:line="44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431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运用绩效考核结果时要注意二方面：一是在制定能否胜任的标准时，必须要有合法合规的逻辑递进关系，如果考核结果不能和胜任标准挂上钩，一旦盲动，就会赔了夫人又折兵。二是绩效考核制度本身就是一项规章制度，必须经过讨论协商、民主程序和公示。如果，要变换考核方法，这样的合法性流程必须要重来一次，否则，对被考核人来说，不能胜任的评价就缺乏法律效力。</w:t>
      </w:r>
    </w:p>
    <w:sectPr w:rsidR="004431C3" w:rsidRPr="004431C3" w:rsidSect="00E62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AD" w:rsidRDefault="00BA36AD" w:rsidP="000E483B">
      <w:r>
        <w:separator/>
      </w:r>
    </w:p>
  </w:endnote>
  <w:endnote w:type="continuationSeparator" w:id="0">
    <w:p w:rsidR="00BA36AD" w:rsidRDefault="00BA36AD" w:rsidP="000E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AD" w:rsidRDefault="00BA36AD" w:rsidP="000E483B">
      <w:r>
        <w:separator/>
      </w:r>
    </w:p>
  </w:footnote>
  <w:footnote w:type="continuationSeparator" w:id="0">
    <w:p w:rsidR="00BA36AD" w:rsidRDefault="00BA36AD" w:rsidP="000E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83B"/>
    <w:rsid w:val="000E483B"/>
    <w:rsid w:val="00217182"/>
    <w:rsid w:val="004431C3"/>
    <w:rsid w:val="00BA36AD"/>
    <w:rsid w:val="00C02B73"/>
    <w:rsid w:val="00DB2A57"/>
    <w:rsid w:val="00E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BEE0"/>
  <w15:docId w15:val="{3031BB2D-14CB-4DFE-9371-78F0257A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483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E483B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83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E48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4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74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9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02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20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1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91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9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3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38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27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8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978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888929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>Lenovo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wangjw</dc:creator>
  <cp:keywords/>
  <dc:description/>
  <cp:lastModifiedBy>Client</cp:lastModifiedBy>
  <cp:revision>7</cp:revision>
  <dcterms:created xsi:type="dcterms:W3CDTF">2014-07-25T01:51:00Z</dcterms:created>
  <dcterms:modified xsi:type="dcterms:W3CDTF">2017-05-03T08:57:00Z</dcterms:modified>
</cp:coreProperties>
</file>